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1524000" cy="1524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LOGO ASSOCIAZIONE</w:t>
      </w:r>
      <w:r w:rsidDel="00000000" w:rsidR="00000000" w:rsidRPr="00000000">
        <w:rPr>
          <w:rtl w:val="0"/>
        </w:rPr>
        <w:t xml:space="preserve">/ENTE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08.0" w:type="dxa"/>
        <w:tblLayout w:type="fixed"/>
        <w:tblLook w:val="0400"/>
      </w:tblPr>
      <w:tblGrid>
        <w:gridCol w:w="3555"/>
        <w:gridCol w:w="6075"/>
        <w:tblGridChange w:id="0">
          <w:tblGrid>
            <w:gridCol w:w="3555"/>
            <w:gridCol w:w="607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2024"/>
                <w:sz w:val="21"/>
                <w:szCs w:val="21"/>
                <w:rtl w:val="0"/>
              </w:rPr>
              <w:t xml:space="preserve">ASSOCIAZIONE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c2024"/>
                <w:sz w:val="21"/>
                <w:szCs w:val="21"/>
                <w:rtl w:val="0"/>
              </w:rPr>
              <w:t xml:space="preserve">ENTE PROPONENTE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Ind w:w="-108.0" w:type="dxa"/>
        <w:tblLayout w:type="fixed"/>
        <w:tblLook w:val="0400"/>
      </w:tblPr>
      <w:tblGrid>
        <w:gridCol w:w="3555"/>
        <w:gridCol w:w="6075"/>
        <w:tblGridChange w:id="0">
          <w:tblGrid>
            <w:gridCol w:w="3555"/>
            <w:gridCol w:w="607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TITOLO PROGETTO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ffffff" w:val="clear"/>
        <w:spacing w:after="23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RIFERIMENTO OBIETTIVI AGENDA 2030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(scegliere tra una o più opzioni)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1: sconfiggere la povertà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2: Sconfiggere la fame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3: Salute e benessere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4: Istruzione di qualità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5: Parità di genere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6: Acqua pulita e servizi igienico-sanitari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7: Energia pulita e accessibile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8: Lavoro dignitoso e crescita economica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9: Imprese, innovazione e infrastrutture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10: Ridurre le disuguaglianze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11: Città e comunità sostenibili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12: Consumo e produzione responsabili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13: Lotta contro il cambiamento climatico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14: Vita sott’acqua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15: Vita sulla Terra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16: Pace, giustizia e istituzioni solide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23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Goal 17: Partnership per gli obiettivi  (1/2 – 2/2)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color w:val="1c20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color w:val="1c20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Durata: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n.7 ore: 1 ora sull’introduzione Agenda 2030 e 6 ore sul percorso formativo (SOLO PER ASSOCIAZIONI/ENTI - Elenco 1)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7.0" w:type="dxa"/>
        <w:jc w:val="left"/>
        <w:tblInd w:w="-108.0" w:type="dxa"/>
        <w:tblLayout w:type="fixed"/>
        <w:tblLook w:val="0400"/>
      </w:tblPr>
      <w:tblGrid>
        <w:gridCol w:w="4815"/>
        <w:gridCol w:w="4812"/>
        <w:tblGridChange w:id="0">
          <w:tblGrid>
            <w:gridCol w:w="4815"/>
            <w:gridCol w:w="4812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Numero di incontri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Periodo di svolgimento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>
          <w:rFonts w:ascii="Arial" w:cs="Arial" w:eastAsia="Arial" w:hAnsi="Arial"/>
          <w:b w:val="1"/>
          <w:bCs w:val="1"/>
          <w:color w:val="1c20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DESTINATARI DEL PROGETTO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2024"/>
          <w:sz w:val="17"/>
          <w:szCs w:val="17"/>
          <w:u w:val="none"/>
          <w:shd w:fill="auto" w:val="clear"/>
          <w:vertAlign w:val="baseline"/>
          <w:rtl w:val="0"/>
        </w:rPr>
        <w:t xml:space="preserve">(scegliere tra una o più opzioni disponibili)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PRIMA;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SECONDA;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TERZA;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QUARTA;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23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QUINTA.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SCUOLA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 SECONDARIA DI PRIMO 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PRIMA;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SECONDA;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1"/>
        </w:numPr>
        <w:shd w:fill="ffffff" w:val="clear"/>
        <w:spacing w:after="230" w:before="0" w:line="240" w:lineRule="auto"/>
        <w:ind w:left="1440" w:right="0" w:hanging="360"/>
        <w:rPr/>
      </w:pP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TERZA.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Descrizione del progetto: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shd w:fill="ffffff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08.0" w:type="dxa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1"/>
          <w:trHeight w:val="2910" w:hRule="atLeast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shd w:fill="auto" w:val="clear"/>
        <w:spacing w:after="160" w:before="0" w:line="259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shd w:fill="ffffff" w:val="clear"/>
        <w:spacing w:after="230" w:before="0" w:line="240" w:lineRule="auto"/>
        <w:ind w:left="720" w:right="0" w:hanging="360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2024"/>
          <w:sz w:val="21"/>
          <w:szCs w:val="21"/>
          <w:u w:val="none"/>
          <w:shd w:fill="auto" w:val="clear"/>
          <w:vertAlign w:val="baseline"/>
          <w:rtl w:val="0"/>
        </w:rPr>
        <w:t xml:space="preserve">IL PROGETTO PREVEDE UN’USCITA GUIDATA, </w:t>
      </w: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-108.0" w:type="dxa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1"/>
          <w:trHeight w:val="2040" w:hRule="atLeast"/>
          <w:tblHeader w:val="1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shd w:fill="ffffff" w:val="clear"/>
              <w:spacing w:after="23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1c2024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(indicare località e finalità)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shd w:fill="auto" w:val="clear"/>
              <w:spacing w:after="160" w:before="0" w:line="259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shd w:fill="auto" w:val="clear"/>
              <w:spacing w:after="160" w:before="0" w:line="240" w:lineRule="auto"/>
              <w:ind w:left="0" w:righ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shd w:fill="auto" w:val="clear"/>
        <w:spacing w:after="16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shd w:fill="auto" w:val="clear"/>
        <w:spacing w:after="16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  <w:tab/>
        <w:t xml:space="preserve"> </w:t>
        <w:tab/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46">
      <w:pPr>
        <w:spacing w:after="300" w:before="24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Cascina, ______________________________</w:t>
      </w:r>
    </w:p>
    <w:p w:rsidR="00000000" w:rsidDel="00000000" w:rsidP="00000000" w:rsidRDefault="00000000" w:rsidRPr="00000000" w14:paraId="00000047">
      <w:pPr>
        <w:spacing w:after="20" w:before="24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e timbro del legale rappresentante</w:t>
      </w:r>
    </w:p>
    <w:p w:rsidR="00000000" w:rsidDel="00000000" w:rsidP="00000000" w:rsidRDefault="00000000" w:rsidRPr="00000000" w14:paraId="00000048">
      <w:pPr>
        <w:spacing w:after="0" w:before="240" w:line="240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shd w:fill="auto" w:val="clear"/>
        <w:spacing w:after="16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after="0" w:before="0" w:line="240" w:lineRule="auto"/>
      <w:rPr/>
    </w:pPr>
    <w:r w:rsidDel="00000000" w:rsidR="00000000" w:rsidRPr="00000000">
      <w:rPr>
        <w:i w:val="1"/>
        <w:iCs w:val="1"/>
        <w:rtl w:val="0"/>
      </w:rPr>
      <w:t xml:space="preserve">Allegato 2 – Scheda percorso didattico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after="0" w:before="0" w:line="240" w:lineRule="auto"/>
      <w:rPr/>
    </w:pPr>
    <w:r w:rsidDel="00000000" w:rsidR="00000000" w:rsidRPr="00000000">
      <w:rPr>
        <w:i w:val="1"/>
        <w:iCs w:val="1"/>
        <w:rtl w:val="0"/>
      </w:rPr>
      <w:t xml:space="preserve">Allegato 2 – Scheda percorso didattico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▢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28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4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2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shd w:fill="auto" w:val="clear"/>
      <w:spacing w:after="40" w:before="20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120" w:before="480" w:line="259" w:lineRule="auto"/>
      <w:ind w:left="0" w:right="0" w:firstLine="0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shd w:fill="auto" w:val="clear"/>
      <w:spacing w:after="80" w:before="360" w:line="259" w:lineRule="auto"/>
      <w:ind w:left="0" w:right="0" w:firstLine="0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G3KadAFn7o5oQ3w4zrGb4bqAOg==">CgMxLjA4AHIhMTNqYVc5eXF0OGFqa1kxOEFBVTBNeGYyNVloZFp0WEk3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